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D5" w:rsidRPr="006B3231" w:rsidRDefault="006E23D5" w:rsidP="006E23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31">
        <w:rPr>
          <w:rFonts w:ascii="Times New Roman" w:hAnsi="Times New Roman" w:cs="Times New Roman"/>
          <w:b/>
          <w:sz w:val="26"/>
          <w:szCs w:val="26"/>
        </w:rPr>
        <w:t>АКТ ПРИЕМА-ПЕРЕДАЧИ</w:t>
      </w:r>
    </w:p>
    <w:p w:rsidR="006E23D5" w:rsidRDefault="006E23D5" w:rsidP="006E23D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Торжок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___» ____________202</w:t>
      </w:r>
      <w:r w:rsidR="00CB2DD1">
        <w:rPr>
          <w:rFonts w:ascii="Times New Roman" w:hAnsi="Times New Roman" w:cs="Times New Roman"/>
          <w:sz w:val="26"/>
          <w:szCs w:val="26"/>
        </w:rPr>
        <w:t>4</w:t>
      </w:r>
    </w:p>
    <w:p w:rsidR="006E23D5" w:rsidRPr="00B07895" w:rsidRDefault="006E23D5" w:rsidP="00DB3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bookmarkStart w:id="0" w:name="_GoBack"/>
      <w:bookmarkEnd w:id="0"/>
      <w:r w:rsidRPr="00B0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от имени муниципального образования город Торжок, в лице председателя Комитета по управлению имуществом города Торжка Романцовой Марины Владимировны, действующего на основании Положения о Комитете по управлению имуществом города Торжка, утвержденного решением Торжокской городской Думы от 20.02.2012 № 89, распоряжения администрации города Торжка от 01.03.2023                 № 78-р</w:t>
      </w:r>
      <w:r w:rsidRPr="00B0789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именуемый в дальнейшем </w:t>
      </w:r>
      <w:r w:rsidRPr="00B07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«Продавец»</w:t>
      </w:r>
      <w:r w:rsidRPr="00B0789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с одной стороны, и</w:t>
      </w:r>
    </w:p>
    <w:p w:rsidR="006E23D5" w:rsidRPr="00B07895" w:rsidRDefault="006E23D5" w:rsidP="00D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9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r w:rsidRPr="00B0789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 xml:space="preserve">______________________________________________, именуемый в дальнейшем </w:t>
      </w:r>
      <w:r w:rsidRPr="00B07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«Покупатель»</w:t>
      </w:r>
      <w:r w:rsidRPr="00B0789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с другой стороны, </w:t>
      </w:r>
      <w:r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Стороны составили настоящий акт о нижеследующем:</w:t>
      </w:r>
    </w:p>
    <w:p w:rsidR="00E1042F" w:rsidRPr="00B07895" w:rsidRDefault="00F15E86" w:rsidP="00D84FB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95">
        <w:rPr>
          <w:rFonts w:ascii="Times New Roman" w:hAnsi="Times New Roman" w:cs="Times New Roman"/>
          <w:sz w:val="24"/>
          <w:szCs w:val="24"/>
        </w:rPr>
        <w:t>1.</w:t>
      </w:r>
      <w:r w:rsidRPr="00B07895">
        <w:rPr>
          <w:rFonts w:ascii="Times New Roman" w:hAnsi="Times New Roman" w:cs="Times New Roman"/>
          <w:sz w:val="24"/>
          <w:szCs w:val="24"/>
        </w:rPr>
        <w:tab/>
        <w:t xml:space="preserve">Продавец передает, а Покупатель принимает на основании договора купли-продажи от _________________________________ </w:t>
      </w:r>
      <w:r w:rsidR="00E1042F" w:rsidRPr="00B07895">
        <w:rPr>
          <w:rFonts w:ascii="Times New Roman" w:hAnsi="Times New Roman" w:cs="Times New Roman"/>
          <w:sz w:val="24"/>
          <w:szCs w:val="24"/>
        </w:rPr>
        <w:t>в собственность следующие объекты недвижимого имущества:</w:t>
      </w:r>
      <w:r w:rsidR="00501CAA" w:rsidRPr="00B07895">
        <w:rPr>
          <w:rFonts w:ascii="Times New Roman" w:hAnsi="Times New Roman" w:cs="Times New Roman"/>
          <w:sz w:val="24"/>
          <w:szCs w:val="24"/>
        </w:rPr>
        <w:t xml:space="preserve"> </w:t>
      </w:r>
      <w:r w:rsidR="00D84FB8"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(баня) площадью 99,6 </w:t>
      </w:r>
      <w:proofErr w:type="spellStart"/>
      <w:r w:rsidR="00D84FB8"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84FB8"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69:47:0130510:34 и земельный участок, площадью 522 </w:t>
      </w:r>
      <w:proofErr w:type="spellStart"/>
      <w:r w:rsidR="00D84FB8"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84FB8" w:rsidRPr="00B0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69:47:0130510:11, относящийся к землям населенных пунктов, с видом разрешенного использования «для эксплуатации и обслуживания здания бани», </w:t>
      </w:r>
      <w:r w:rsidR="00D84FB8" w:rsidRPr="00B0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 по адресу: Тверская область, г. Торжок, ул. Вокзальная, д.33</w:t>
      </w:r>
      <w:r w:rsidR="00B07895" w:rsidRPr="00B0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именуемое Имущество)</w:t>
      </w:r>
      <w:r w:rsidR="00D84FB8" w:rsidRPr="00B0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895" w:rsidRPr="006F3746" w:rsidRDefault="00B07895" w:rsidP="00B0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по техническому и санитарному состоянию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не имеет. </w:t>
      </w:r>
    </w:p>
    <w:p w:rsidR="00B07895" w:rsidRDefault="00B07895" w:rsidP="00B0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Расчёты по договору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произведены полностью, претензий друг к другу стороны не имеют</w:t>
      </w:r>
      <w:r w:rsidRPr="006F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07895" w:rsidRDefault="00B07895" w:rsidP="00B0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форме электронного документа, подписанного усиленным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электронными подписями Сторон.</w:t>
      </w: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895" w:rsidRPr="003D3C29" w:rsidRDefault="00B07895" w:rsidP="00B0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при подписании Договора в письменной форме на бумажном носителе, вправе оформить настоящий акт в письменной форме на бумажном носителе (в дополнение к электронной форме) в двух экземплярах, которые будут обладать равной юридической силой с  актом, заключенным в форме электронного документа: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для каждой из Сторон</w:t>
      </w: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3D5" w:rsidRDefault="006E23D5" w:rsidP="00D84F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3D5" w:rsidRPr="007441B3" w:rsidRDefault="006E23D5" w:rsidP="006E23D5">
      <w:pPr>
        <w:pStyle w:val="a3"/>
        <w:widowControl w:val="0"/>
        <w:autoSpaceDE w:val="0"/>
        <w:ind w:left="1068"/>
        <w:jc w:val="center"/>
        <w:rPr>
          <w:rFonts w:ascii="Times New Roman" w:hAnsi="Times New Roman" w:cs="Times New Roman"/>
          <w:sz w:val="26"/>
          <w:szCs w:val="26"/>
        </w:rPr>
      </w:pPr>
      <w:r w:rsidRPr="007441B3">
        <w:rPr>
          <w:rFonts w:ascii="Times New Roman" w:hAnsi="Times New Roman" w:cs="Times New Roman"/>
          <w:b/>
          <w:caps/>
          <w:color w:val="000000"/>
          <w:kern w:val="1"/>
          <w:sz w:val="26"/>
          <w:szCs w:val="26"/>
          <w:lang w:bidi="hi-IN"/>
        </w:rPr>
        <w:t>Адреса</w:t>
      </w:r>
      <w:r w:rsidRPr="007441B3">
        <w:rPr>
          <w:rFonts w:ascii="Times New Roman" w:hAnsi="Times New Roman" w:cs="Times New Roman"/>
          <w:b/>
          <w:color w:val="000000"/>
          <w:kern w:val="1"/>
          <w:sz w:val="26"/>
          <w:szCs w:val="26"/>
          <w:lang w:bidi="hi-IN"/>
        </w:rPr>
        <w:t xml:space="preserve"> И РЕКВИЗИТЫ СТОРОН</w:t>
      </w:r>
    </w:p>
    <w:tbl>
      <w:tblPr>
        <w:tblW w:w="1064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736"/>
        <w:gridCol w:w="4908"/>
      </w:tblGrid>
      <w:tr w:rsidR="006E23D5" w:rsidRPr="00791FC4" w:rsidTr="00C548A9">
        <w:tc>
          <w:tcPr>
            <w:tcW w:w="5736" w:type="dxa"/>
          </w:tcPr>
          <w:p w:rsidR="006E23D5" w:rsidRPr="007441B3" w:rsidRDefault="006E23D5" w:rsidP="00C548A9">
            <w:pPr>
              <w:keepNext/>
              <w:tabs>
                <w:tab w:val="left" w:pos="5497"/>
              </w:tabs>
              <w:spacing w:after="0" w:line="240" w:lineRule="atLeast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441B3">
              <w:rPr>
                <w:rFonts w:ascii="Times New Roman" w:hAnsi="Times New Roman" w:cs="Times New Roman"/>
                <w:b/>
                <w:sz w:val="24"/>
                <w:szCs w:val="24"/>
              </w:rPr>
              <w:t>П Р О Д А В Е Ц</w:t>
            </w:r>
          </w:p>
        </w:tc>
        <w:tc>
          <w:tcPr>
            <w:tcW w:w="4908" w:type="dxa"/>
          </w:tcPr>
          <w:p w:rsidR="006E23D5" w:rsidRPr="007441B3" w:rsidRDefault="006E23D5" w:rsidP="00C548A9">
            <w:pPr>
              <w:keepNext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441B3">
              <w:rPr>
                <w:rFonts w:ascii="Times New Roman" w:hAnsi="Times New Roman" w:cs="Times New Roman"/>
                <w:b/>
                <w:sz w:val="24"/>
                <w:szCs w:val="24"/>
              </w:rPr>
              <w:t>П О К У П А Т Е Л Ь</w:t>
            </w:r>
          </w:p>
        </w:tc>
      </w:tr>
      <w:tr w:rsidR="006E23D5" w:rsidRPr="00791FC4" w:rsidTr="00C548A9">
        <w:trPr>
          <w:trHeight w:val="3009"/>
        </w:trPr>
        <w:tc>
          <w:tcPr>
            <w:tcW w:w="5736" w:type="dxa"/>
          </w:tcPr>
          <w:p w:rsidR="006E23D5" w:rsidRPr="007441B3" w:rsidRDefault="006E23D5" w:rsidP="00C548A9">
            <w:pPr>
              <w:snapToGrid w:val="0"/>
              <w:spacing w:after="0" w:line="240" w:lineRule="atLeas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Pr="007441B3" w:rsidRDefault="006E23D5" w:rsidP="00C548A9">
            <w:pPr>
              <w:shd w:val="clear" w:color="auto" w:fill="FFFFFF"/>
              <w:spacing w:after="0" w:line="240" w:lineRule="atLeast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Комитет по управлению имуществом </w:t>
            </w:r>
          </w:p>
          <w:p w:rsidR="006E23D5" w:rsidRPr="007441B3" w:rsidRDefault="006E23D5" w:rsidP="00C548A9">
            <w:pPr>
              <w:shd w:val="clear" w:color="auto" w:fill="FFFFFF"/>
              <w:spacing w:after="0" w:line="240" w:lineRule="atLeast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6E23D5" w:rsidRPr="007441B3" w:rsidRDefault="006E23D5" w:rsidP="00C548A9">
            <w:pPr>
              <w:shd w:val="clear" w:color="auto" w:fill="FFFFFF"/>
              <w:spacing w:after="0" w:line="240" w:lineRule="atLeast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городской округ город Торжок</w:t>
            </w:r>
          </w:p>
          <w:p w:rsidR="006E23D5" w:rsidRPr="007441B3" w:rsidRDefault="006E23D5" w:rsidP="00C548A9">
            <w:pPr>
              <w:shd w:val="clear" w:color="auto" w:fill="FFFFFF"/>
              <w:spacing w:after="0" w:line="240" w:lineRule="atLeast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Тверской области </w:t>
            </w:r>
          </w:p>
          <w:p w:rsidR="006E23D5" w:rsidRPr="007441B3" w:rsidRDefault="006E23D5" w:rsidP="00C548A9">
            <w:pPr>
              <w:shd w:val="clear" w:color="auto" w:fill="FFFFFF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172002, Тверская область, </w:t>
            </w:r>
            <w:proofErr w:type="spellStart"/>
            <w:r w:rsidRPr="0074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г.Торжок</w:t>
            </w:r>
            <w:proofErr w:type="spellEnd"/>
            <w:r w:rsidRPr="0074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         Новгородская набережная, дом 1-а, </w:t>
            </w:r>
          </w:p>
          <w:p w:rsidR="006E23D5" w:rsidRPr="007441B3" w:rsidRDefault="006E23D5" w:rsidP="00C548A9">
            <w:pPr>
              <w:tabs>
                <w:tab w:val="left" w:pos="14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9-23-50</w:t>
            </w:r>
          </w:p>
          <w:p w:rsidR="006E23D5" w:rsidRPr="007441B3" w:rsidRDefault="006E23D5" w:rsidP="00C548A9">
            <w:pPr>
              <w:tabs>
                <w:tab w:val="left" w:pos="14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6915000053 КПП 691501001 </w:t>
            </w:r>
          </w:p>
          <w:p w:rsidR="006E23D5" w:rsidRPr="007441B3" w:rsidRDefault="006E23D5" w:rsidP="00C548A9">
            <w:pPr>
              <w:tabs>
                <w:tab w:val="left" w:pos="14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23D5" w:rsidRDefault="006E23D5" w:rsidP="00C548A9">
            <w:pPr>
              <w:tabs>
                <w:tab w:val="left" w:pos="1478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Комитета по управлению имуществом города Торжка </w:t>
            </w:r>
          </w:p>
          <w:p w:rsidR="006E23D5" w:rsidRPr="007441B3" w:rsidRDefault="006E23D5" w:rsidP="00C548A9">
            <w:pPr>
              <w:tabs>
                <w:tab w:val="left" w:pos="1478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____________________________</w:t>
            </w:r>
            <w:r w:rsidRPr="00744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М.В. Романцова</w:t>
            </w:r>
          </w:p>
        </w:tc>
        <w:tc>
          <w:tcPr>
            <w:tcW w:w="4908" w:type="dxa"/>
          </w:tcPr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 xml:space="preserve">                        ФИО</w:t>
            </w:r>
          </w:p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41B3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Pr="007441B3" w:rsidRDefault="006E23D5" w:rsidP="00C548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  <w:r w:rsidRPr="0074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B59B3" w:rsidRDefault="00DB59B3"/>
    <w:sectPr w:rsidR="00DB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BD9"/>
    <w:multiLevelType w:val="hybridMultilevel"/>
    <w:tmpl w:val="E0CEFA4E"/>
    <w:lvl w:ilvl="0" w:tplc="0E728D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645A1D54"/>
    <w:multiLevelType w:val="hybridMultilevel"/>
    <w:tmpl w:val="818442C6"/>
    <w:lvl w:ilvl="0" w:tplc="A2D675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E6"/>
    <w:rsid w:val="00501CAA"/>
    <w:rsid w:val="006E23D5"/>
    <w:rsid w:val="00B07895"/>
    <w:rsid w:val="00CB2DD1"/>
    <w:rsid w:val="00D149EB"/>
    <w:rsid w:val="00D84FB8"/>
    <w:rsid w:val="00D86876"/>
    <w:rsid w:val="00DB3708"/>
    <w:rsid w:val="00DB59B3"/>
    <w:rsid w:val="00E1042F"/>
    <w:rsid w:val="00EB5EE6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9C50"/>
  <w15:chartTrackingRefBased/>
  <w15:docId w15:val="{3B3E791A-AA4F-432F-B3DE-B663C77E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Татаринова</dc:creator>
  <cp:keywords/>
  <dc:description/>
  <cp:lastModifiedBy>Татарова Алеся Владимировна</cp:lastModifiedBy>
  <cp:revision>10</cp:revision>
  <cp:lastPrinted>2024-06-04T11:54:00Z</cp:lastPrinted>
  <dcterms:created xsi:type="dcterms:W3CDTF">2023-09-11T08:52:00Z</dcterms:created>
  <dcterms:modified xsi:type="dcterms:W3CDTF">2024-06-10T15:22:00Z</dcterms:modified>
</cp:coreProperties>
</file>